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bookmarkStart w:id="0" w:name="bookmark0"/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 xml:space="preserve">Приложение </w:t>
      </w:r>
      <w:r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10</w:t>
      </w:r>
    </w:p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к Стандарту ФРП Забайкальского края МК</w:t>
      </w:r>
    </w:p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 xml:space="preserve">«Условия, порядок отбора и сопровождения проектов </w:t>
      </w:r>
    </w:p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для финансирования по программе «</w:t>
      </w:r>
      <w:r w:rsidR="002833D1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Проекты развития региона</w:t>
      </w:r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»</w:t>
      </w:r>
    </w:p>
    <w:p w:rsidR="00097C0D" w:rsidRPr="001E5EA4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r w:rsidRPr="001E5EA4">
        <w:rPr>
          <w:rFonts w:ascii="Arial Narrow" w:hAnsi="Arial Narrow" w:cs="Arial"/>
          <w:sz w:val="24"/>
          <w:szCs w:val="24"/>
        </w:rPr>
        <w:t>СПИСОК АФФИЛИРОВАННЫХ ЛИЦ</w:t>
      </w:r>
      <w:bookmarkEnd w:id="0"/>
    </w:p>
    <w:p w:rsidR="005420B1" w:rsidRPr="001E5EA4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__________________________________</w:t>
      </w:r>
      <w:r w:rsidR="001E5EA4" w:rsidRPr="001E5EA4">
        <w:rPr>
          <w:rFonts w:ascii="Arial Narrow" w:hAnsi="Arial Narrow"/>
          <w:color w:val="000000" w:themeColor="text1"/>
          <w:sz w:val="24"/>
          <w:szCs w:val="24"/>
        </w:rPr>
        <w:t>"</w:t>
      </w:r>
      <w:r w:rsidR="001E5EA4"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226CB5"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</w:t>
      </w:r>
      <w:r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___________________________________</w:t>
      </w:r>
      <w:r w:rsidR="001E5EA4" w:rsidRPr="001E5EA4">
        <w:rPr>
          <w:rFonts w:ascii="Arial Narrow" w:hAnsi="Arial Narrow"/>
          <w:color w:val="000000" w:themeColor="text1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1E5EA4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1E5EA4" w:rsidRDefault="00097C0D" w:rsidP="00097C0D">
            <w:pPr>
              <w:framePr w:w="3974" w:h="283" w:hSpace="5856" w:wrap="notBeside" w:vAnchor="text" w:hAnchor="page" w:x="7061" w:y="949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5420B1" w:rsidRPr="001E5EA4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полное фирменное наименование хозяйствующего субъекта)</w:t>
      </w:r>
    </w:p>
    <w:p w:rsidR="005420B1" w:rsidRPr="001E5EA4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на</w:t>
      </w:r>
    </w:p>
    <w:p w:rsidR="005420B1" w:rsidRPr="001E5EA4" w:rsidRDefault="005420B1">
      <w:pPr>
        <w:rPr>
          <w:rFonts w:ascii="Arial Narrow" w:hAnsi="Arial Narrow" w:cs="Arial"/>
          <w:color w:val="000000" w:themeColor="text1"/>
        </w:rPr>
      </w:pPr>
    </w:p>
    <w:p w:rsidR="005420B1" w:rsidRPr="001E5EA4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:rsidR="005420B1" w:rsidRPr="001E5EA4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Место нахождения </w:t>
      </w:r>
      <w:r w:rsidR="007C5A06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хозяйствующего субъекта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:</w:t>
      </w:r>
    </w:p>
    <w:p w:rsidR="005420B1" w:rsidRPr="001E5EA4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>
        <w:rPr>
          <w:rFonts w:ascii="Arial Narrow" w:hAnsi="Arial Narrow" w:cs="Arial"/>
          <w:color w:val="000000" w:themeColor="text1"/>
          <w:sz w:val="24"/>
          <w:szCs w:val="24"/>
        </w:rPr>
        <w:t>)</w:t>
      </w:r>
    </w:p>
    <w:p w:rsidR="00BD04F2" w:rsidRPr="001E5EA4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0B1" w:rsidRPr="001E5EA4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хозяйствующим субъектом </w:t>
      </w:r>
      <w:r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для раскрытия информации: </w:t>
      </w:r>
      <w:r w:rsidR="001E5EA4">
        <w:rPr>
          <w:rFonts w:ascii="Arial Narrow" w:hAnsi="Arial Narrow" w:cs="Arial"/>
          <w:color w:val="000000" w:themeColor="text1"/>
          <w:sz w:val="24"/>
          <w:szCs w:val="24"/>
        </w:rPr>
        <w:t>____________</w:t>
      </w:r>
    </w:p>
    <w:p w:rsidR="007C5A06" w:rsidRPr="001E5EA4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color w:val="000000" w:themeColor="text1"/>
          <w:sz w:val="24"/>
          <w:szCs w:val="24"/>
        </w:rPr>
      </w:pPr>
    </w:p>
    <w:p w:rsidR="007C5A06" w:rsidRPr="001E5EA4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color w:val="000000" w:themeColor="text1"/>
          <w:sz w:val="24"/>
          <w:szCs w:val="24"/>
        </w:rPr>
      </w:pPr>
    </w:p>
    <w:p w:rsidR="007C5A06" w:rsidRPr="001E5EA4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               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Наименование д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олжност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и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уполномоченного лица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___________________________________________________ /расшифровка подписи/ 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</w:p>
    <w:p w:rsidR="007C5A06" w:rsidRPr="001E5EA4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</w:p>
    <w:p w:rsidR="007C5A06" w:rsidRPr="001E5EA4" w:rsidRDefault="00BD04F2" w:rsidP="00BD04F2">
      <w:pPr>
        <w:pStyle w:val="20"/>
        <w:shd w:val="clear" w:color="auto" w:fill="auto"/>
        <w:spacing w:before="0" w:after="0" w:line="250" w:lineRule="exact"/>
        <w:rPr>
          <w:rFonts w:ascii="Arial Narrow" w:hAnsi="Arial Narrow" w:cs="Arial"/>
          <w:color w:val="000000" w:themeColor="text1"/>
          <w:sz w:val="24"/>
          <w:szCs w:val="24"/>
        </w:rPr>
        <w:sectPr w:rsidR="007C5A06" w:rsidRPr="001E5EA4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                                                      </w:t>
      </w:r>
      <w:r w:rsidR="007C5A06"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>(подпись )      МП</w:t>
      </w:r>
    </w:p>
    <w:p w:rsidR="005420B1" w:rsidRPr="001E5EA4" w:rsidRDefault="005420B1" w:rsidP="00BD04F2">
      <w:pPr>
        <w:jc w:val="center"/>
        <w:rPr>
          <w:rFonts w:ascii="Arial Narrow" w:hAnsi="Arial Narrow" w:cs="Arial"/>
          <w:color w:val="000000" w:themeColor="text1"/>
        </w:rPr>
        <w:sectPr w:rsidR="005420B1" w:rsidRPr="001E5EA4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1E5EA4" w:rsidRDefault="005420B1" w:rsidP="00BD04F2">
      <w:pPr>
        <w:jc w:val="center"/>
        <w:rPr>
          <w:rFonts w:ascii="Arial Narrow" w:hAnsi="Arial Narrow" w:cs="Arial"/>
        </w:rPr>
        <w:sectPr w:rsidR="005420B1" w:rsidRPr="001E5EA4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Pr="00115265" w:rsidRDefault="00F5137D" w:rsidP="006D0C0B">
      <w:pPr>
        <w:spacing w:line="360" w:lineRule="exact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5420B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p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115265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>юридического лица</w:t>
            </w: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) или фамилия, имя, отчество </w:t>
            </w:r>
            <w:r w:rsidR="003E7611"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(для физических лиц) </w:t>
            </w: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Дата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наступления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основания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принадлежащих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аффилированному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лицу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обыкновенных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акций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115265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4B3D4B" w:rsidRPr="00115265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cs="Times New Roman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ArialNarrow8pt"/>
                <w:rFonts w:cs="Times New Roman"/>
                <w:sz w:val="20"/>
                <w:szCs w:val="20"/>
              </w:rPr>
              <w:t>1</w:t>
            </w:r>
            <w:r w:rsidRPr="00115265">
              <w:rPr>
                <w:rStyle w:val="2SegoeUI45pt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137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1E5EA4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Гражданство,</w:t>
            </w: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Лицо исполняет функции единоличного исполнительного органа общества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137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1E5EA4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Гражданство,</w:t>
            </w: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Лицо является членом коллегиального исполнительного органа общества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137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1E5EA4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Гражданство,</w:t>
            </w: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</w:t>
            </w:r>
            <w:bookmarkStart w:id="1" w:name="_GoBack"/>
            <w:bookmarkEnd w:id="1"/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 xml:space="preserve">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137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1E5EA4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 xml:space="preserve">Гражданство, </w:t>
            </w: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137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1E5EA4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Гражданство,</w:t>
            </w: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 xml:space="preserve"> 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115265" w:rsidP="00115265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 xml:space="preserve">         </w:t>
            </w:r>
            <w:r w:rsidR="004B3D4B"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137D" w:rsidRDefault="00115265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1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5" w:rsidRPr="00F5137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Style w:val="285pt"/>
                <w:rFonts w:ascii="Arial Narrow" w:hAnsi="Arial Narrow"/>
                <w:color w:val="9CC2E5" w:themeColor="accent1" w:themeTint="99"/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5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137D" w:rsidRDefault="003E7611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 xml:space="preserve">Лицо входит в </w:t>
            </w:r>
            <w:r w:rsidR="001E5EA4"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одну Группу</w:t>
            </w:r>
            <w:r w:rsidR="004B3D4B"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 xml:space="preserve"> лиц</w:t>
            </w: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 xml:space="preserve"> с Обществом</w:t>
            </w: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  <w:p w:rsidR="001E5EA4" w:rsidRPr="00F5137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137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5137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</w:pPr>
            <w:r w:rsidRPr="00F5137D">
              <w:rPr>
                <w:rFonts w:ascii="Arial Narrow" w:hAnsi="Arial Narrow"/>
                <w:color w:val="9CC2E5" w:themeColor="accent1" w:themeTint="99"/>
                <w:sz w:val="20"/>
                <w:szCs w:val="20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4B3D4B" w:rsidRPr="004B3D4B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33" w:rsidRDefault="00325033">
      <w:r>
        <w:separator/>
      </w:r>
    </w:p>
  </w:endnote>
  <w:endnote w:type="continuationSeparator" w:id="0">
    <w:p w:rsidR="00325033" w:rsidRDefault="003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F513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F513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33" w:rsidRDefault="00325033"/>
  </w:footnote>
  <w:footnote w:type="continuationSeparator" w:id="0">
    <w:p w:rsidR="00325033" w:rsidRDefault="00325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0B1"/>
    <w:rsid w:val="00097C0D"/>
    <w:rsid w:val="00115265"/>
    <w:rsid w:val="001E1BBD"/>
    <w:rsid w:val="001E5EA4"/>
    <w:rsid w:val="00204CAD"/>
    <w:rsid w:val="00226CB5"/>
    <w:rsid w:val="002833D1"/>
    <w:rsid w:val="0029037A"/>
    <w:rsid w:val="00325033"/>
    <w:rsid w:val="00371CF5"/>
    <w:rsid w:val="003E7611"/>
    <w:rsid w:val="004B3D4B"/>
    <w:rsid w:val="005420B1"/>
    <w:rsid w:val="005C634C"/>
    <w:rsid w:val="00647F0A"/>
    <w:rsid w:val="00690FD0"/>
    <w:rsid w:val="006D0C0B"/>
    <w:rsid w:val="007C5A06"/>
    <w:rsid w:val="00933AEC"/>
    <w:rsid w:val="009E6BBA"/>
    <w:rsid w:val="009F2BEE"/>
    <w:rsid w:val="00A12FC5"/>
    <w:rsid w:val="00A85BFD"/>
    <w:rsid w:val="00B14712"/>
    <w:rsid w:val="00B37FDA"/>
    <w:rsid w:val="00B5523E"/>
    <w:rsid w:val="00B82F51"/>
    <w:rsid w:val="00BC109F"/>
    <w:rsid w:val="00BC6AE6"/>
    <w:rsid w:val="00BD04F2"/>
    <w:rsid w:val="00BF7EA8"/>
    <w:rsid w:val="00C200BA"/>
    <w:rsid w:val="00C37C7E"/>
    <w:rsid w:val="00D403DD"/>
    <w:rsid w:val="00D776E7"/>
    <w:rsid w:val="00DA4461"/>
    <w:rsid w:val="00EA052D"/>
    <w:rsid w:val="00EB5E98"/>
    <w:rsid w:val="00F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1DF786-FAFD-477B-A5AB-67B1605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18</cp:revision>
  <dcterms:created xsi:type="dcterms:W3CDTF">2018-05-04T11:29:00Z</dcterms:created>
  <dcterms:modified xsi:type="dcterms:W3CDTF">2020-07-14T06:28:00Z</dcterms:modified>
</cp:coreProperties>
</file>